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80652"/>
    <w:p w14:paraId="14972ECA"/>
    <w:p w14:paraId="06EABB4D">
      <w:pPr>
        <w:autoSpaceDE w:val="0"/>
        <w:autoSpaceDN w:val="0"/>
        <w:adjustRightInd w:val="0"/>
        <w:jc w:val="center"/>
        <w:rPr>
          <w:rFonts w:ascii="仿宋" w:hAnsi="仿宋" w:eastAsia="仿宋" w:cs="ArialUnicodeMS"/>
          <w:kern w:val="0"/>
          <w:sz w:val="44"/>
          <w:szCs w:val="44"/>
        </w:rPr>
      </w:pPr>
      <w:r>
        <w:rPr>
          <w:rFonts w:hint="eastAsia" w:ascii="仿宋" w:hAnsi="仿宋" w:eastAsia="仿宋" w:cs="ArialUnicodeMS"/>
          <w:kern w:val="0"/>
          <w:sz w:val="44"/>
          <w:szCs w:val="44"/>
        </w:rPr>
        <w:t>关于变更吉林省公共资源交易一体化平台</w:t>
      </w:r>
    </w:p>
    <w:p w14:paraId="76202A1F">
      <w:pPr>
        <w:autoSpaceDE w:val="0"/>
        <w:autoSpaceDN w:val="0"/>
        <w:adjustRightInd w:val="0"/>
        <w:jc w:val="center"/>
        <w:rPr>
          <w:rFonts w:ascii="仿宋" w:hAnsi="仿宋" w:eastAsia="仿宋" w:cs="ArialUnicodeMS"/>
          <w:kern w:val="0"/>
          <w:sz w:val="44"/>
          <w:szCs w:val="44"/>
        </w:rPr>
      </w:pPr>
      <w:r>
        <w:rPr>
          <w:rFonts w:hint="eastAsia" w:ascii="仿宋" w:hAnsi="仿宋" w:eastAsia="仿宋" w:cs="ArialUnicodeMS"/>
          <w:kern w:val="0"/>
          <w:sz w:val="44"/>
          <w:szCs w:val="44"/>
        </w:rPr>
        <w:t>访问方式的紧急通知</w:t>
      </w:r>
    </w:p>
    <w:p w14:paraId="4AFCED75">
      <w:pPr>
        <w:autoSpaceDE w:val="0"/>
        <w:autoSpaceDN w:val="0"/>
        <w:adjustRightInd w:val="0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 w14:paraId="642E87A1">
      <w:pPr>
        <w:autoSpaceDE w:val="0"/>
        <w:autoSpaceDN w:val="0"/>
        <w:adjustRightInd w:val="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全省公共资源交易管理机构、平台运行服务机构，招标人、招标代理机构、投标人：</w:t>
      </w:r>
    </w:p>
    <w:p w14:paraId="68161B6E"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全省公共资源交易一体化平台运行以来，总体运行平稳、服务便捷、规范高效。随着公共资源交易业务的扩大，对保障平台长期安全稳定运行提出更高的要求，为进一步规范电子交易平台运行管理，更加方便市场主体参与招投标活动，经商定，吉林省公共资源交易一体化平台访问方式由IP方式改为域名方式，将于2023年6月16日17时—18日24时进行访问方式切换工作，现将有关事项通知如下：</w:t>
      </w:r>
    </w:p>
    <w:p w14:paraId="36EF08DF"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一、吉林省公共资源交易一体化平台业务系统访问地址将由htt</w:t>
      </w:r>
      <w:r>
        <w:rPr>
          <w:rFonts w:ascii="仿宋" w:hAnsi="仿宋" w:eastAsia="仿宋" w:cs="仿宋"/>
          <w:kern w:val="0"/>
          <w:sz w:val="32"/>
          <w:szCs w:val="32"/>
        </w:rPr>
        <w:t>p://36.135.6.232:8088</w:t>
      </w:r>
      <w:r>
        <w:rPr>
          <w:rFonts w:hint="eastAsia" w:ascii="仿宋" w:hAnsi="仿宋" w:eastAsia="仿宋" w:cs="仿宋"/>
          <w:kern w:val="0"/>
          <w:sz w:val="32"/>
          <w:szCs w:val="32"/>
        </w:rPr>
        <w:t>变更为</w:t>
      </w:r>
      <w:r>
        <w:fldChar w:fldCharType="begin"/>
      </w:r>
      <w:r>
        <w:instrText xml:space="preserve"> HYPERLINK "https://www.ggzyyth.jl.cn" </w:instrText>
      </w:r>
      <w:r>
        <w:fldChar w:fldCharType="separate"/>
      </w:r>
      <w:r>
        <w:rPr>
          <w:rFonts w:hint="eastAsia" w:ascii="仿宋" w:hAnsi="仿宋" w:eastAsia="仿宋" w:cs="仿宋"/>
          <w:kern w:val="0"/>
          <w:sz w:val="32"/>
          <w:szCs w:val="32"/>
        </w:rPr>
        <w:t>h</w:t>
      </w:r>
      <w:r>
        <w:rPr>
          <w:rFonts w:ascii="仿宋" w:hAnsi="仿宋" w:eastAsia="仿宋" w:cs="仿宋"/>
          <w:kern w:val="0"/>
          <w:sz w:val="32"/>
          <w:szCs w:val="32"/>
        </w:rPr>
        <w:t>ttps://www.ggzyyth.jl.cn</w:t>
      </w:r>
      <w:r>
        <w:rPr>
          <w:rFonts w:ascii="仿宋" w:hAnsi="仿宋" w:eastAsia="仿宋" w:cs="仿宋"/>
          <w:kern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kern w:val="0"/>
          <w:sz w:val="32"/>
          <w:szCs w:val="32"/>
        </w:rPr>
        <w:t>；</w:t>
      </w:r>
    </w:p>
    <w:p w14:paraId="76EF9FB6"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评标系统访问地址由h</w:t>
      </w:r>
      <w:r>
        <w:rPr>
          <w:rFonts w:ascii="仿宋" w:hAnsi="仿宋" w:eastAsia="仿宋" w:cs="仿宋"/>
          <w:kern w:val="0"/>
          <w:sz w:val="32"/>
          <w:szCs w:val="32"/>
        </w:rPr>
        <w:t>ttp://172.24.5.18:8088</w:t>
      </w:r>
      <w:r>
        <w:rPr>
          <w:rFonts w:hint="eastAsia" w:ascii="仿宋" w:hAnsi="仿宋" w:eastAsia="仿宋" w:cs="仿宋"/>
          <w:kern w:val="0"/>
          <w:sz w:val="32"/>
          <w:szCs w:val="32"/>
        </w:rPr>
        <w:t>变更为</w:t>
      </w:r>
      <w:r>
        <w:rPr>
          <w:rFonts w:ascii="仿宋" w:hAnsi="仿宋" w:eastAsia="仿宋" w:cs="仿宋"/>
          <w:i w:val="0"/>
          <w:iCs w:val="0"/>
          <w:caps w:val="0"/>
          <w:color w:val="394351"/>
          <w:spacing w:val="0"/>
          <w:sz w:val="32"/>
          <w:szCs w:val="32"/>
          <w:shd w:val="clear" w:fill="FFFFFF"/>
        </w:rPr>
        <w:t>https://www.ggzyyth.jl.cn/TPPingBiao_web/customframe4pb/loginPBNew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 w14:paraId="3327330A"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请招投标有关方面及时收藏新的访问地址。</w:t>
      </w:r>
    </w:p>
    <w:p w14:paraId="01DDC594"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二、访问方式切换期间，将会出现短时间无法访问一体化平台，招投标文件上传、下载文件不能正常进行等现象。请招标投标有关方面妥善安排招投标工作，尽量避开切换时段，保障招投标活动有序开展。</w:t>
      </w:r>
    </w:p>
    <w:p w14:paraId="33F1620F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感谢支持配合。</w:t>
      </w:r>
    </w:p>
    <w:p w14:paraId="4E4BA22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特此通知。</w:t>
      </w:r>
    </w:p>
    <w:p w14:paraId="4697C42C">
      <w:pPr>
        <w:autoSpaceDE w:val="0"/>
        <w:autoSpaceDN w:val="0"/>
        <w:adjustRightInd w:val="0"/>
        <w:ind w:firstLine="640" w:firstLineChars="200"/>
        <w:jc w:val="left"/>
      </w:pPr>
      <w:r>
        <w:rPr>
          <w:rFonts w:hint="eastAsia" w:ascii="仿宋" w:hAnsi="仿宋" w:eastAsia="仿宋" w:cs="仿宋"/>
          <w:kern w:val="0"/>
          <w:sz w:val="32"/>
          <w:szCs w:val="32"/>
        </w:rPr>
        <w:t>（技术支持电话：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0512-58188016</w:t>
      </w:r>
      <w:r>
        <w:rPr>
          <w:rFonts w:hint="eastAsia" w:ascii="仿宋" w:hAnsi="仿宋" w:eastAsia="仿宋" w:cs="仿宋"/>
          <w:kern w:val="0"/>
          <w:sz w:val="32"/>
          <w:szCs w:val="32"/>
        </w:rPr>
        <w:t>）</w:t>
      </w:r>
    </w:p>
    <w:p w14:paraId="474DB34F">
      <w:pPr>
        <w:ind w:firstLine="420"/>
        <w:rPr>
          <w:rFonts w:ascii="仿宋" w:hAnsi="仿宋" w:eastAsia="仿宋"/>
          <w:sz w:val="32"/>
          <w:szCs w:val="32"/>
        </w:rPr>
      </w:pPr>
    </w:p>
    <w:p w14:paraId="0AE4CA0D">
      <w:pPr>
        <w:ind w:firstLine="420"/>
        <w:rPr>
          <w:rFonts w:ascii="仿宋" w:hAnsi="仿宋" w:eastAsia="仿宋"/>
          <w:sz w:val="32"/>
          <w:szCs w:val="32"/>
        </w:rPr>
      </w:pPr>
    </w:p>
    <w:p w14:paraId="0627FADD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吉林省公共资源</w:t>
      </w:r>
      <w:r>
        <w:rPr>
          <w:rFonts w:ascii="仿宋" w:hAnsi="仿宋" w:eastAsia="仿宋"/>
          <w:sz w:val="32"/>
          <w:szCs w:val="32"/>
        </w:rPr>
        <w:t>交易管理委员会办公</w:t>
      </w:r>
      <w:r>
        <w:rPr>
          <w:rFonts w:hint="eastAsia" w:ascii="仿宋" w:hAnsi="仿宋" w:eastAsia="仿宋"/>
          <w:sz w:val="32"/>
          <w:szCs w:val="32"/>
        </w:rPr>
        <w:t>室</w:t>
      </w:r>
    </w:p>
    <w:p w14:paraId="46CFB538">
      <w:pPr>
        <w:ind w:firstLine="42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2023年６月1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29680361">
      <w:pPr>
        <w:ind w:firstLine="420" w:firstLineChars="200"/>
        <w:rPr>
          <w:rFonts w:ascii="仿宋" w:hAnsi="仿宋" w:eastAsia="仿宋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UnicodeMS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ThlMTU5YTk1YjY3YjQ3MmVlOTAwNzE1NTk2NzNlZjYifQ=="/>
  </w:docVars>
  <w:rsids>
    <w:rsidRoot w:val="00B75E0F"/>
    <w:rsid w:val="00010753"/>
    <w:rsid w:val="00014B26"/>
    <w:rsid w:val="00060C20"/>
    <w:rsid w:val="00086BFB"/>
    <w:rsid w:val="00171D2A"/>
    <w:rsid w:val="00175FEC"/>
    <w:rsid w:val="001932B2"/>
    <w:rsid w:val="001961B0"/>
    <w:rsid w:val="00197394"/>
    <w:rsid w:val="001A3D5D"/>
    <w:rsid w:val="001A58C1"/>
    <w:rsid w:val="001E70DB"/>
    <w:rsid w:val="001F2F8B"/>
    <w:rsid w:val="002A4D72"/>
    <w:rsid w:val="002C042E"/>
    <w:rsid w:val="0034360C"/>
    <w:rsid w:val="0035078C"/>
    <w:rsid w:val="004B6A4B"/>
    <w:rsid w:val="004E4DC7"/>
    <w:rsid w:val="00560A96"/>
    <w:rsid w:val="005619D4"/>
    <w:rsid w:val="005B0D83"/>
    <w:rsid w:val="005B7D98"/>
    <w:rsid w:val="005E4DAA"/>
    <w:rsid w:val="00661C06"/>
    <w:rsid w:val="006B1F71"/>
    <w:rsid w:val="006C330A"/>
    <w:rsid w:val="00724BA3"/>
    <w:rsid w:val="0075481E"/>
    <w:rsid w:val="007D72D2"/>
    <w:rsid w:val="0080538E"/>
    <w:rsid w:val="00835334"/>
    <w:rsid w:val="00875CBA"/>
    <w:rsid w:val="008858FF"/>
    <w:rsid w:val="008924F2"/>
    <w:rsid w:val="008D6A54"/>
    <w:rsid w:val="009120E7"/>
    <w:rsid w:val="0091312D"/>
    <w:rsid w:val="009A5DD1"/>
    <w:rsid w:val="009E5640"/>
    <w:rsid w:val="00A418B4"/>
    <w:rsid w:val="00A67031"/>
    <w:rsid w:val="00A740F8"/>
    <w:rsid w:val="00B252A9"/>
    <w:rsid w:val="00B75E0F"/>
    <w:rsid w:val="00BB2664"/>
    <w:rsid w:val="00BF31A9"/>
    <w:rsid w:val="00C11C1C"/>
    <w:rsid w:val="00CD7682"/>
    <w:rsid w:val="00D12A03"/>
    <w:rsid w:val="00D24152"/>
    <w:rsid w:val="00D72055"/>
    <w:rsid w:val="00D83D06"/>
    <w:rsid w:val="00D913EE"/>
    <w:rsid w:val="00DC619E"/>
    <w:rsid w:val="00DD61A3"/>
    <w:rsid w:val="00DD7CE7"/>
    <w:rsid w:val="00DF0F0E"/>
    <w:rsid w:val="00E07EAF"/>
    <w:rsid w:val="00E575D3"/>
    <w:rsid w:val="00E71CEF"/>
    <w:rsid w:val="00E85658"/>
    <w:rsid w:val="00F27F98"/>
    <w:rsid w:val="00F73044"/>
    <w:rsid w:val="02BC0E6F"/>
    <w:rsid w:val="78402038"/>
    <w:rsid w:val="7EDA53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7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uiPriority w:val="99"/>
    <w:rPr>
      <w:color w:val="605E5C"/>
      <w:shd w:val="clear" w:color="auto" w:fill="E1DFDD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440</Words>
  <Characters>575</Characters>
  <Lines>4</Lines>
  <Paragraphs>1</Paragraphs>
  <TotalTime>67</TotalTime>
  <ScaleCrop>false</ScaleCrop>
  <LinksUpToDate>false</LinksUpToDate>
  <CharactersWithSpaces>575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2023-06-01T01:57:00Z</dcterms:created>
  <dc:creator>PC</dc:creator>
  <cp:lastModifiedBy>宋阳</cp:lastModifiedBy>
  <dcterms:modified xsi:type="dcterms:W3CDTF">2025-12-04T07:15:50Z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90E60AA9723447CFB3F2D856A13840F2_12</vt:lpwstr>
  </property>
  <property fmtid="{D5CDD505-2E9C-101B-9397-08002B2CF9AE}" pid="4" name="KSOTemplateDocerSaveRecord">
    <vt:lpwstr>eyJoZGlkIjoiYjkzYzAzNGIxMThjZGI2ZTUxMjNiNGRjNWU1NDRkNGQiLCJ1c2VySWQiOiIzNzk0OTAzMTQifQ==</vt:lpwstr>
  </property>
</Properties>
</file>